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4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4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Vastlopend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Waarderingsbijdrage voor jonge carnavalswagenbouwers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Aankoop grond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20240621 Schriftelijke vragen PvdA -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Lokaal Sterk - Woningbouwontwikkeling Manderveen.doc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 - Opvang van Oekraïners.doc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Lokaal Sterk - Onderhoudskosten voetbalvelden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Bestrijding jacobskruiskruid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grenscontroles Duitsland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meentebelangenVVD-Vastlopend-stroomnet.pdf" TargetMode="External" /><Relationship Id="rId25" Type="http://schemas.openxmlformats.org/officeDocument/2006/relationships/hyperlink" Target="https://bestuur.tubbergen.nl//Documenten/Raadsbrief-18-Schriftelijke-vragen-Vastlopend-stroomnetnetcongestie-1.pdf" TargetMode="External" /><Relationship Id="rId26" Type="http://schemas.openxmlformats.org/officeDocument/2006/relationships/hyperlink" Target="https://bestuur.tubbergen.nl//Documenten/Schriftelijke-vragen-Keerpunt22-Waarderingsbijdrage-voor-jonge-carnavalswagenbouwers.pdf" TargetMode="External" /><Relationship Id="rId27" Type="http://schemas.openxmlformats.org/officeDocument/2006/relationships/hyperlink" Target="https://bestuur.tubbergen.nl//Documenten/Raadsbrief-25-Schriftelijke-vragen-Waarderingsbijdrage-voor-jonge-carnavalsvierders-1.pdf" TargetMode="External" /><Relationship Id="rId28" Type="http://schemas.openxmlformats.org/officeDocument/2006/relationships/hyperlink" Target="https://bestuur.tubbergen.nl//Documenten/Schriftelijke-vragen-CDA-Aankoop-grond-Albergen.pdf" TargetMode="External" /><Relationship Id="rId2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-1.pdf" TargetMode="External" /><Relationship Id="rId36" Type="http://schemas.openxmlformats.org/officeDocument/2006/relationships/hyperlink" Target="https://bestuur.tubbergen.nl//Documenten/Schriftelijke-vragen-Keerpunt22-Politiek-actief.pdf" TargetMode="External" /><Relationship Id="rId37" Type="http://schemas.openxmlformats.org/officeDocument/2006/relationships/hyperlink" Target="https://bestuur.tubbergen.nl//Documenten/Raadsbrief-32-Beantwoording-schriftelijke-vragen-fractie-Keerpunt22-m-b-t-Politiek-Actief-1.pdf" TargetMode="External" /><Relationship Id="rId38" Type="http://schemas.openxmlformats.org/officeDocument/2006/relationships/hyperlink" Target="https://bestuur.tubbergen.nl//Documenten/Schriftelijke-vragen-Keerpunt22-Voorrang-eigen-inwoners-bij-huisvesting.pdf" TargetMode="External" /><Relationship Id="rId39" Type="http://schemas.openxmlformats.org/officeDocument/2006/relationships/hyperlink" Target="https://bestuur.tubbergen.nl//Documenten/Raadsbrief-34-Beantwoording-schriftelijke-vragen-fractie-Keerpunt22-Voorrang-eigen-inwoners-bij-huisvesting-merged-1.pdf" TargetMode="External" /><Relationship Id="rId40" Type="http://schemas.openxmlformats.org/officeDocument/2006/relationships/hyperlink" Target="https://bestuur.tubbergen.nl//Documenten/Schriftelijke-vragen-Lokaal-Sterk-Woningsplitsing.pdf" TargetMode="External" /><Relationship Id="rId41" Type="http://schemas.openxmlformats.org/officeDocument/2006/relationships/hyperlink" Target="https://bestuur.tubbergen.nl//Documenten/Raadsbrief-40-Beantwoording-schriftelijke-vragen-fractie-Lokaal-Sterk-met-betrekking-tot-woningsplitsing-1.pdf" TargetMode="External" /><Relationship Id="rId42" Type="http://schemas.openxmlformats.org/officeDocument/2006/relationships/hyperlink" Target="https://bestuur.tubbergen.nl//Documenten/Schriftelijke-vragen-Keerpunt22-Uitvoering-werkzaamheden-in-de-openbare-ruimte.pdf" TargetMode="External" /><Relationship Id="rId43" Type="http://schemas.openxmlformats.org/officeDocument/2006/relationships/hyperlink" Target="https://bestuur.tubbergen.nl//Documenten/Raadsbrief-47-Beantwoording-schriftelijke-vragen-fractie-Keerpunt22-met-betrekking-tot-Uitvoering-werkzaamheden-in-de-openbare-ruimte-1.pdf" TargetMode="External" /><Relationship Id="rId44" Type="http://schemas.openxmlformats.org/officeDocument/2006/relationships/hyperlink" Target="https://bestuur.tubbergen.nl//Documenten/Schriftelijke-vragen-Keerpunt22-Gast-van-de-Raad-doc.pdf" TargetMode="External" /><Relationship Id="rId45" Type="http://schemas.openxmlformats.org/officeDocument/2006/relationships/hyperlink" Target="https://bestuur.tubbergen.nl//Documenten/Raadsbrief-49-Beantwoording-schriftelijke-vragen-fractie-Keerpunt22-Gast-van-de-Raad-1.pdf" TargetMode="External" /><Relationship Id="rId46" Type="http://schemas.openxmlformats.org/officeDocument/2006/relationships/hyperlink" Target="https://bestuur.tubbergen.nl//Documenten/20240621-Schriftelijke-vragen-PvdA-AZC-Albergen.pdf" TargetMode="External" /><Relationship Id="rId47" Type="http://schemas.openxmlformats.org/officeDocument/2006/relationships/hyperlink" Target="https://bestuur.tubbergen.nl//Documenten/Raadsbrief-62-Beantwoording-schriftelijke-vragen-PvdA-over-azc-Albergen-1.pdf" TargetMode="External" /><Relationship Id="rId54" Type="http://schemas.openxmlformats.org/officeDocument/2006/relationships/hyperlink" Target="https://bestuur.tubbergen.nl//Documenten/Schriftelijke-vragen-fractie-Lokaal-Sterk-Woningbouwontwikkeling-Manderveen-doc.pdf" TargetMode="External" /><Relationship Id="rId55" Type="http://schemas.openxmlformats.org/officeDocument/2006/relationships/hyperlink" Target="https://bestuur.tubbergen.nl//Documenten/Raadsbrief-56-Beantwoording-schriftelijke-vragen-Lokaal-Sterk-Woningbouwontwikkeling-Manderveen-1.pdf" TargetMode="External" /><Relationship Id="rId56" Type="http://schemas.openxmlformats.org/officeDocument/2006/relationships/hyperlink" Target="https://bestuur.tubbergen.nl//Documenten/Schriftelijke-vragen-fractie-PvdA-Opvang-van-Oekrainers-doc.pdf" TargetMode="External" /><Relationship Id="rId57" Type="http://schemas.openxmlformats.org/officeDocument/2006/relationships/hyperlink" Target="https://bestuur.tubbergen.nl//Documenten/Raadsbrief-63-Beantwoording-schriftelijke-vragen-PvdA-over-opvang-van-Oekrainers-1.pdf" TargetMode="External" /><Relationship Id="rId58" Type="http://schemas.openxmlformats.org/officeDocument/2006/relationships/hyperlink" Target="https://bestuur.tubbergen.nl//Documenten/Schriftelijke-vragen-Lokaal-Sterk-Onderhoudskosten-voetbalvelden.pdf" TargetMode="External" /><Relationship Id="rId59" Type="http://schemas.openxmlformats.org/officeDocument/2006/relationships/hyperlink" Target="https://bestuur.tubbergen.nl//Documenten/Raadsbrief-64-Beantwoording-schriftelijke-vragen-Lokaal-Sterk-indexering-onderhoudskosten-en-aanpassen-vergoeding-voor-traningsvelden.pdf" TargetMode="External" /><Relationship Id="rId60" Type="http://schemas.openxmlformats.org/officeDocument/2006/relationships/hyperlink" Target="https://bestuur.tubbergen.nl//Documenten/Schriftelijke-vragen-Keerpunt22-Bestrijding-jacobskruiskruid.pdf" TargetMode="External" /><Relationship Id="rId61" Type="http://schemas.openxmlformats.org/officeDocument/2006/relationships/hyperlink" Target="https://bestuur.tubbergen.nl//Documenten/Raadsbrief-65-Beantwoording-schriftelijke-vragen-Keerpunt22-m-b-t-bestrijding-Jakobuskruiskruid.pdf" TargetMode="External" /><Relationship Id="rId62" Type="http://schemas.openxmlformats.org/officeDocument/2006/relationships/hyperlink" Target="https://bestuur.tubbergen.nl//Documenten/Schriftelijke-vragen-CDA-grenscontroles-Duitsland.pdf" TargetMode="External" /><Relationship Id="rId63" Type="http://schemas.openxmlformats.org/officeDocument/2006/relationships/hyperlink" Target="https://bestuur.tubbergen.nl//Documenten/Raadsbrief-70-Beantwoording-schriftelijke-vragen-fractie-CDA-met-betrekking-tot-Duitse-grenscontrol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