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7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3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3"/>
        2025
        <text:bookmark-end text:name="3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Programmabegroting 2025 Energie van Noordoost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1-Programmabegroting-2025-Energie-van-Noordoost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3 -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17-01-2025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3-Stand-van-zaken-Jeugdzorgaanbieder-Pact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2 - Beantwoording schriftelijke vragen fractie PvdA - Perspectief op woningbouw in Reutum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PvdA-Perspectief-op-woningbouw-in-Reut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Jaarplan 2025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4-Jaarplan-2025-Twentse-Ko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Poorttarieven Afvalbrengpunt 2025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5-Poorttarieven-Afvalbrengpunt-2025-voor-particuli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Uitwerking Herijking Maatschappelijk Akkoord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6-Uitwerking-Herijking-Maatschappelijk-Akkoord-Tub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Doe-het-zelf aanpak isolatie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oe-het-zelf-aanpak-isolatie-Nationaal-Isolatie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Verlenging pilot Logeerzorg 2025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MB</text:p>
          </table:table-cell>
          <table:table-cell table:style-name="Table4.A2" office:value-type="string">
            <text:p text:style-name="P33">
              <text:a xlink:type="simple" xlink:href="https://bestuur.tubbergen.nl//Documenten/Raadsbrief-8-Verlenging-pilot-Logeerzorg-2025-Tubbe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Versterking VTH-samenwerking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Versterking-VTH-samenwerking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Plan van aanpak voor de huisvesting van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Plan-van-aanpak-voor-de-huisvesting-van-status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Omgevingsvisie geplaatst op de landelijke website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Omgevingsvisie-geplaatst-op-de-landelijke-websi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Voortzetting inloopspreekuren buitengebied NOT-PPLG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Voortzetting-inloopspreekuren-buitengebied-NOT-PPL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Het opstellen van één integraal veiligheidsplan voor Noordoost Twente 2027 - 2030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Het-opstellen-van-een-integraal-veiligheidsplan-voor-Noordoost-Twente-2027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Fiets- en fietspadenbeleid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Fiets-en-fietspad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Decembercirculaire 2024 gemeentefonds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35,39 MB</text:p>
          </table:table-cell>
          <table:table-cell table:style-name="Table4.A2" office:value-type="string">
            <text:p text:style-name="P33">
              <text:a xlink:type="simple" xlink:href="https://bestuur.tubbergen.nl//Documenten/Raadsbrief-17-Decembercirculaire-2024-gemeentefonds-gemeente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Resultaten Social Return On Investment (SROI) dorpsondersteuner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Resultaten-Social-Return-On-Investment-SROI-dorpsondersteun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Mandatering gemeente Nijmegen voor onderzoek Karakter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Mandatering-gemeente-Nijmegen-voor-onderzoek-Karakt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Ledenraadpleging aanpassen maximale borg woningcorporaties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Ledenraadpleging-aanpassen-maximale-borg-woningcorpor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2024 VTHA-milieutaken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4-VTHA-milieutaken-Omgevingsdienst-Twen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Kaderbrief Primitieve begroting 2026 en Meerjarenraming 2027-2029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Kaderbrief-Primitieve-begroting-2026-en-Meerjarenraming-2027-2029-Stadsbank-Oost-Neder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Ingediende zienswijze N2000 Engbertsdijksvenen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Ingediende-zienswijze-N2000-Engbertsdijksve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Actualisatie Woondeal Twente 2025 tm eind 2030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Actualisatie-Woondeal-Twente-2025-tm-eind-203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Kadernota 2026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Kadernota-2026-Omgevingsdienst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Opheffing van Energie coöperatie Noordoost Twente.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Opheffing-van-Energie-cooeperatie-Noordoost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Besluitvorming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sluitvorming-kerntakendiscussie-Samen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Reactie op de kennisgeving over de wijziging van het bestemmingsplan windparken in Uelsen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28-Reactie-op-de-kennisgeving-over-de-wijziging-van-het-bestemmingsplan-windparken-in-Uel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Verduidelijking communicatie afwikkeling GGiD.merged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Verduidelijking-communicatie-afwikkeling-GGiD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Totaalbeeld Interbestuurlijk Toezicht 2025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Plan van aanpak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Plan-van-aanpak-Ruimtelijke-Ontwikkelstrategie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Inrichting Regionaal Werkcentrum Twente (RWC)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Inrichting-Regionaal-Werkcentrum-Twente-RWC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Overzicht verleende BOPA-omgevingsvergunningen en krachtens delegatie vastgestelde wijziging omgevingsplan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Overzicht-verleende-BOPA-omgevingsvergunningen-en-krachtens-delegatie-vastgestelde-wijziging-omgev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Richtlijnen afvalbakken openbare ruimte gemeente Tubbergen 2025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Richtlijnen-afvalbakken-openbare-ruimte-gemeente-Tubbergen-202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Monitoring en nazorg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Monitoring-en-nazorg-Teerput-Vass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Bijlage 1 Raadsbrief 35 Rapportage nazorg 2023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16,81 MB</text:p>
          </table:table-cell>
          <table:table-cell table:style-name="Table4.A2" office:value-type="string">
            <text:p text:style-name="P33">
              <text:a xlink:type="simple" xlink:href="https://bestuur.tubbergen.nl//Documenten/Bijlage-1-Raadsbrief-35-Rapportage-nazorg-2023-Teerput-Vass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Bijlage 2 Raadsbrief 35 Rapportage nazorg 2024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30,84 MB</text:p>
          </table:table-cell>
          <table:table-cell table:style-name="Table4.A2" office:value-type="string">
            <text:p text:style-name="P33">
              <text:a xlink:type="simple" xlink:href="https://bestuur.tubbergen.nl//Documenten/Bijlage-2-Raadsbrief-35-Rapportage-nazorg-2024-Teerput-Vas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36 - Voortzetting Huis van Herstel Twente door 14 Twentse gemeenten na 2025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36-Voortzetting-Huis-van-Herstel-Twente-door-14-Twentse-gemeenten-na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37 - Intentieverklaring Energiestrategie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Intentieverklaring-Energiestrategie-Twen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38 - Cliëntervaringsonderzoek Wmo en Jeugdwet Tubbergen 2025 over 2024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Clientervaringsonderzoek-Wmo-en-Jeugdwet-Tubbergen-2025-over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39 - Jaarverslag 2024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slag-2024-van-de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40 - Nadere beleidsregels inzake 'Recreatief nachtverblijf buiten kampeerterreinen'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Nadere-beleidsregels-inzake-Recreatief-nachtverblijf-buiten-kampeerterrein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41 - Jaarverslag Klachten 2024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778,70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Jaarverslag-Klachten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42 - Subsidieregelingen duurzaamheid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Subsidieregelingen-duurzaamhei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43 - Evaluatierapport Ontplooj en aflopen Dienstverleningsovereenkomst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Evaluatierapport-Ontplooj-en-aflopen-Dienstverleningsovereenkomst-Ontplooj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44 - Eventuele overname van de aandelen Twence van Rijssen-Holten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Eventuele-overname-van-de-aandelen-Twence-van-Rijssen-Hol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45 - Zienswijze op provinciale Omgevingsvisie en omgevingsverordening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Zienswijze-op-provinciale-Omgevingsvisie-en-omgevingsverorde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46 - Vervolg stimuleren opwek van biogas-groen gas.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Vervolg-stimuleren-opwek-van-biogas-groen-ga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47 - Effecten van de meicirculaire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47-Effecten-van-de-meicirculaire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48 - Zienswijze op Vernieuwde landelijke doelen Natura2000-habitattypen en -soorten.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Zienswijze-op-Vernieuwde-landelijke-doelen-Natura2000-habitattypen-en-soor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49 - Jaarverantwoording Wet kinderopvang 2024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Jaarverantwoording-Wet-kinderopvang-202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50 - Grondstoffenmonitor 2024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6,89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51 - Herijking ondersteuningsnetwerk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Herijking-ondersteuningsnetwerk-sociaal-dom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52 - Jaarverslag 2024 cluster Energie en Duurzaamheid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Jaarverslag-2024-cluster-Energie-en-Duurzaamheid-Omgevingsdienst-Twent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53 - Ruimtelijk Economische Bouwsteen Twente 2040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Ruimtelijk-Economische-Bouwsteen-Twente-204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56 - Voorstel Werkgroep Onderhoud Voetbal inzake structurele financiering beheer &amp;amp; onderhoud
              <text:span text:style-name="T3"/>
            </text:p>
            <text:p text:style-name="P7"/>
          </table:table-cell>
          <table:table-cell table:style-name="Table4.A2" office:value-type="string">
            <text:p text:style-name="P8">26-09-2025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Voorstel-Werkgroep-Onderhoud-Voetbal-inzake-structurele-financiering-beheer-onderhou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57 - Actualisatie subsidiebeleid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653,00 KB</text:p>
          </table:table-cell>
          <table:table-cell table:style-name="Table4.A2" office:value-type="string">
            <text:p text:style-name="P33">
              <text:a xlink:type="simple" xlink:href="https://bestuur.tubbergen.nl//Documenten/Raadsbrief-57-Actualisatie-subsidiebeleid-sociaal-domei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58 - Motie vreemd, spuitvrije zones gewasbeschermingsmiddelen-1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58-Motie-vreemd-spuitvrije-zones-gewasbeschermingsmiddel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60 - Samenwerking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Samenwerking-Ontplooj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62 - Onderzoek naar toekomstbestendigheid informatievoorziening en informatiemanagement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Onderzoek-naar-toekomstbestendigheid-informatievoorziening-en-informatiemanagemen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63 - Wijziging subsidieregeling en mandaat doe-het-zelf aanpak isolatie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Wijziging-subsidieregeling-en-mandaat-doe-het-zelf-aanpak-isolatie-gemeente-Tubber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64 - Vervolg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Vervolg-stand-van-zaken-Jeugdzorgaanbieder-Pactu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65 - Deelname aan de Europese week van de regio's en steden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Deelname-aan-de-Europese-week-van-de-regio-s-en-sted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68 - Evaluatierapport dorpsondersteuners en adviesrapport t.a.v. werkgeverschap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Evaluatierapport-dorpsondersteuners-en-adviesrapport-t-a-v-werkgeverscha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69 - Tussenrapportage 2025 van de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4,58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Tussenrapportage-2025-van-de-Twentse-Koer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70 - Voornemen tot toepassen projectprocedure drinkwaterverbinding Overijssel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70-Voornemen-tot-toepassen-projectprocedure-drinkwaterverbinding-Overijsse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71 - Stand van zaken proces windontwikkeling energiegebied Almelo-Tubbergen-Twenterand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Stand-van-zaken-proces-windontwikkeling-energiegebied-Almelo-Tubbergen-Twenter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73 - Huidige stand van zaken jeugdhulporganisatie Jarabee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Huidige-stand-van-zaken-jeugdhulporganisatie-Jarabe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74 - De effecten van de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De-effecten-van-de-septembercirculaire-20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75 - over de deelnemersovereenkomst die wij moet aangaan met Verpact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over-de-deelnemersovereenkomst-die-wij-moet-aangaan-met-Verpac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76 - Omtrent het Omgevingsplan 'nieuwe stijl'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Omtrent-het-Omgevingsplan-nieuwe-stij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77 - Strategisch accommodatiebeleid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Strategisch-accommodatiebeleid-gemeente-Tubber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78 - Publiekscampagne maatschappelijke weerkbaarheid Denk vooruit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ubliekscampagne-maatschappelijke-weerkbaarheid-Denk-voorui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80 - Zienswijze op investeringsplan 2026 van Enexis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Zienswijze-op-investeringsplan-2026-van-Enexi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82 - Stand van zaken Wet Integrale Suïcidepreventie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978,44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Stand-van-zaken-Wet-Integrale-Suicidepreventie-november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83 - Aanvraag Specifieke uitkering transformatiemiddelen IZA 2024-2027 voor transformatieplan Mentaal Gezond Twente.merged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Aanvraag-Specifieke-uitkering-transformatiemiddelen-IZA-2024-2027-voor-transformatieplan-Mentaal-Gezond-Twente-merge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3" meta:object-count="0" meta:page-count="11" meta:paragraph-count="531" meta:word-count="1370" meta:character-count="9411" meta:non-whitespace-character-count="8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