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66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3" text:style-name="Internet_20_link" text:visited-style-name="Visited_20_Internet_20_Link">
              <text:span text:style-name="ListLabel_20_28">
                <text:span text:style-name="T8">1 2022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3"/>
        2022
        <text:bookmark-end text:name="2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18-01-2023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1-Ontwikkelingen-en-stand-van-zaken-coronacrisis-en-uitvoering-Twm-Covid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Beantwoording schriftelijke vragen fractie GBVVD drive-in stembureau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2-Beantwoording-schriftelijke-vragen-fractie-GBVVD-drive-in-stemburea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Ontwikkeling dorpspark Tubbergen - Eeshofbos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614,23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3-Ontwikkeling-dorpspark-Tubbergen-Eeshofbo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Update project nieuwe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20-01-2022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4-Update-project-nieuwe-inburg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Bestrijden overlast door motorcross
              <text:span text:style-name="T3"/>
            </text:p>
            <text:p text:style-name="P7"/>
          </table:table-cell>
          <table:table-cell table:style-name="Table4.A2" office:value-type="string">
            <text:p text:style-name="P8">24-01-2022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strijden-overlast-door-motorcros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Beschikking saneringsprogramma diverse straten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7,25 MB</text:p>
          </table:table-cell>
          <table:table-cell table:style-name="Table4.A2" office:value-type="string">
            <text:p text:style-name="P33">
              <text:a xlink:type="simple" xlink:href="https://bestuur.tubbergen.nl//Documenten/Raadsbrief-6-Beschikking-saneringsprogramma-diverse-straten-Tubber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bij raadsbrief 6 Saneringsrapport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56,91 MB</text:p>
          </table:table-cell>
          <table:table-cell table:style-name="Table4.A2" office:value-type="string">
            <text:p text:style-name="P33">
              <text:a xlink:type="simple" xlink:href="https://bestuur.tubbergen.nl//Documenten/Bijlage-bij-raadsbrief-6-Saneringsrapport-Tubbe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7 - Dienstverleningsovereenkomst st. NUO-Ontplooj
              <text:span text:style-name="T3"/>
            </text:p>
            <text:p text:style-name="P7"/>
          </table:table-cell>
          <table:table-cell table:style-name="Table4.A2" office:value-type="string">
            <text:p text:style-name="P8">26-01-2022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7-Dienstverleningsovereenkomst-st-NUO-Ontploo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8 - Onderzoek samenwerkingsmogelijjkheden binnensportaccommodaties NO-Twente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900,95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8-Onderzoek-samenwerkingsmogelijjkheden-binnensportaccommodaties-NO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9 - Bijdrage vaste kosten gemeentelijk afvalbrengpunt
              <text:span text:style-name="T3"/>
            </text:p>
            <text:p text:style-name="P7"/>
          </table:table-cell>
          <table:table-cell table:style-name="Table4.A2" office:value-type="string">
            <text:p text:style-name="P8">01-02-2022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9-Bijdrage-vaste-kosten-gemeentelijk-afvalbrengpu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10 - Decembercirculaire gemeentefonds 2021
              <text:span text:style-name="T3"/>
            </text:p>
            <text:p text:style-name="P7"/>
          </table:table-cell>
          <table:table-cell table:style-name="Table4.A2" office:value-type="string">
            <text:p text:style-name="P8">02-02-2022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1,84 MB</text:p>
          </table:table-cell>
          <table:table-cell table:style-name="Table4.A2" office:value-type="string">
            <text:p text:style-name="P33">
              <text:a xlink:type="simple" xlink:href="https://bestuur.tubbergen.nl//Documenten/Raadsbrief-10-Decembercirculaire-gemeentefonds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11 - Inkoop van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Inkoop-van-groen-ga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12 - Haalbaarheidsonderzoek nascheiding huishoudelijk restafval
              <text:span text:style-name="T3"/>
            </text:p>
            <text:p text:style-name="P7"/>
          </table:table-cell>
          <table:table-cell table:style-name="Table4.A2" office:value-type="string">
            <text:p text:style-name="P8">09-02-2022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Haalbaarheidsonderzoek-nascheiding-huishoudelijk-restafv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15 - Beantwoording schriftelijke vragen fractie CDA m.b.t. Gelijke kansen bij uitgifte grond - Didam arrest
              <text:span text:style-name="T3"/>
            </text:p>
            <text:p text:style-name="P7"/>
          </table:table-cell>
          <table:table-cell table:style-name="Table4.A2" office:value-type="string">
            <text:p text:style-name="P8">15-02-2022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Beantwoording-schriftelijke-vragen-fractie-CDA-m-b-t-Gelijke-kansen-bij-uitgifte-grond-Didam-arre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14 - Voortzetting Terugwinnaars actieplan vermindering afkeur PMD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Voortzetting-Terugwinnaars-actieplan-vermindering-afkeur-P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13 - Motie Oude Vrielink-Harmelink -1 over het openbaar vervoer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203,93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Motie-Oude-Vrielink-Harmelink-1-over-het-openbaar-vervo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16 - Invoeren PMD sticker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Invoeren-PMD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17 - Stand van zaken windbeleid en nieuwe ontwikkelingen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Stand-van-zaken-windbeleid-en-nieuwe-ontwikkel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18 -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Ontwikkelingen-en-stand-van-zaken-coronacrisis-en-uitvoering-Twm-Covid-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19 - Vervolgaanpak zorgfraude in Twente
              <text:span text:style-name="T3"/>
            </text:p>
            <text:p text:style-name="P7"/>
          </table:table-cell>
          <table:table-cell table:style-name="Table4.A2" office:value-type="string">
            <text:p text:style-name="P8">02-03-2022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bestuur.tubbergen.nl//Documenten/Raadsbrief-19-Vervolgaanpak-zorgfraude-in-Twent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20 - Voortgangsrapportage liquidatieplan Soweco Groep 4e kwartaal 2021
              <text:span text:style-name="T3"/>
            </text:p>
            <text:p text:style-name="P7"/>
          </table:table-cell>
          <table:table-cell table:style-name="Table4.A2" office:value-type="string">
            <text:p text:style-name="P8">08-03-2022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138,69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Voortgangsrapportage-liquidatieplan-Soweco-Groep-4e-kwartaal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21 - Stand van zaken Verkenning samenwerking Noaberkracht -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Stand-van-zaken-Verkenning-samenwerking-Noaberkracht-Oldenz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22 - Aansluiten bij Collectief Schuldregelen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Aansluiten-bij-Collectief-Schuldregel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23 - Subsidie Tubbergen Bruist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Subsidie-Tubbergen-Brui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24 - Beantwoording schriftelijke vragen fractie PvdA klachten Keolis inzake drempels Julianastraat - Prins Bernardstraat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Beantwoording-schriftelijke-vragen-fractie-PvdA-klachten-Keolis-inzake-drempels-Julianastraat-Prins-Bernard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25 - Overdrachtsdocument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4.A2" office:value-type="string">
            <text:p text:style-name="P33">
              <text:a xlink:type="simple" xlink:href="https://bestuur.tubbergen.nl//Documenten/Raadsbrief-25-Overdrachtsdocument-Tubber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26 - Maandelijkse informatie aan de gemeenteraad Corona en Tijdelijke wet Maatregelen Covid 19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26-Maandelijkse-informatie-aan-de-gemeenteraad-Corona-en-Tijdelijke-wet-Maatregelen-Covid-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27 - Stand van zaken Wet Wijziging Woonplaatsbeginsel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27-Stand-van-zaken-Wet-Wijziging-Woonplaatsbegins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28 - Evaluatie coördinator externe verwijzingen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Evaluatie-cooerdinator-externe-verwijz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29 - Liquidatieverslag Soweco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Liquidatieverslag-Sowec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30 - Totaalbeeld Interbestuurlijk Toezicht 2022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677,16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Totaalbeeld-Interbestuurlijk-Toezicht-202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31 - Tegemoetkoming in verband met energiearmoede 2022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Tegemoetkoming-in-verband-met-energiearmoede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32 - Eindverslag activiteiten in het kader van herdenking Boerenopstand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15,37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Eindverslag-activiteiten-in-het-kader-van-herdenking-Boerenopstand-Tubber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33 - Horizontale verantwoording archiefbeheer middels Kritische Prestatie Indicatoren
              <text:span text:style-name="T3"/>
            </text:p>
            <text:p text:style-name="P7"/>
          </table:table-cell>
          <table:table-cell table:style-name="Table4.A2" office:value-type="string">
            <text:p text:style-name="P8">26-04-2022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Horizontale-verantwoording-archiefbeheer-middels-Kritische-Prestatie-Indicator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34 - WOZ-aanslagen 2022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100,90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WOZ-aanslagen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35 - Informatiebrief GGiD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Informatiebrief-GG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36 - Jaarverslag 2021 Klachtenbehandeling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Jaarverslag-2021-Klachtenbehandel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37 - Definitief besluit oprichting Regionaal Energiebedrijf Noordoost-Twente (REB NOT)
              <text:span text:style-name="T3"/>
            </text:p>
            <text:p text:style-name="P7"/>
          </table:table-cell>
          <table:table-cell table:style-name="Table4.A2" office:value-type="string">
            <text:p text:style-name="P8">30-05-2022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108,27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Definitief-besluit-oprichting-Regionaal-Energiebedrijf-Noordoost-Twente-REB-NO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38 - Technisch onderzoek windenergie Almelo Tubbergen Twenterand (ATT)
              <text:span text:style-name="T3"/>
            </text:p>
            <text:p text:style-name="P7"/>
          </table:table-cell>
          <table:table-cell table:style-name="Table4.A2" office:value-type="string">
            <text:p text:style-name="P8">07-06-2022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8-Technisch-onderzoek-windenergie-Almelo-Tubbergen-Twenterand-AT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39 - Jaarverantwoording Kinderopvang 2021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Jaarverantwoording-Kinderopvang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40 - Jaarverslag 2021 commissie bezwaarschriften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bestuur.tubbergen.nl//Documenten/Raadsbrief-40-Jaarverslag-2021-commissie-bezwaarschrif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41 - Uitkomsten onderzoek zorg, maatschappelijke veiligheid en armoede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2,69 MB</text:p>
          </table:table-cell>
          <table:table-cell table:style-name="Table4.A2" office:value-type="string">
            <text:p text:style-name="P33">
              <text:a xlink:type="simple" xlink:href="https://bestuur.tubbergen.nl//Documenten/Raadsbrief-41-Uitkomsten-onderzoek-zorg-maatschappelijke-veiligheid-en-armoe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42 - Reclamebelasting Tubbergen eenmalig subsidiëren uit compensatiegelden corona
              <text:span text:style-name="T3"/>
            </text:p>
            <text:p text:style-name="P7"/>
          </table:table-cell>
          <table:table-cell table:style-name="Table4.A2" office:value-type="string">
            <text:p text:style-name="P8">27-06-2022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219,53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Reclamebelasting-Tubbergen-eenmalig-subsidieren-uit-compensatiegelden-coron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43 - Extra kosten inzameling Oud papier en karton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Extra-kosten-inzameling-Oud-papier-en-karto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44 - Ontbinden contract Gazprom en versneld inkopen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Ontbinden-contract-Gazprom-en-versneld-inkopen-groen-ga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45 - Continuering textielinzameling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4.A2" office:value-type="string">
            <text:p text:style-name="P33">
              <text:a xlink:type="simple" xlink:href="https://bestuur.tubbergen.nl//Documenten/Raadsbrief-45-Continuering-textielinzameling-gemeente-Tubber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46 - Meicirculaire 2022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3,62 MB</text:p>
          </table:table-cell>
          <table:table-cell table:style-name="Table4.A2" office:value-type="string">
            <text:p text:style-name="P33">
              <text:a xlink:type="simple" xlink:href="https://bestuur.tubbergen.nl//Documenten/Raadsbrief-46-Meicirculaire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47 - Due diligence onderzoek Stichting Sport en Recreatie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Due-diligence-onderzoek-Stichting-Sport-en-Recreatie-Tubberg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48 - Uitgangspunten investeringsagenda Twente Board
              <text:span text:style-name="T3"/>
            </text:p>
            <text:p text:style-name="P7"/>
          </table:table-cell>
          <table:table-cell table:style-name="Table4.A2" office:value-type="string">
            <text:p text:style-name="P8">25-07-2022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917,79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Uitgangspunten-investeringsagenda-Twente-Boa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49 - Activiteitenlijn Asielzoekers en AZC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21-08-2022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Activiteitenlijn-Asielzoekers-en-AZC-t-Elshuy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50 - In te zetten processtappen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29-08-2022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In-te-zetten-processtappen-t-Elshuy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51 - Schriftelijke vragen gevolgen werkzaamheden Vasse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51-Schriftelijke-vragen-gevolgen-werkzaamheden-Vass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52 - Kader voor AZC Locatie Albergen;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52-Kader-voor-AZC-Locatie-Albergen-gemeente-Tubber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53 - Inclusie en toegankelijhkeid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Inclusie-en-toegankelijhke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54 - Herafweging verwerking productiewater Schoonebeek
              <text:span text:style-name="T3"/>
            </text:p>
            <text:p text:style-name="P7"/>
          </table:table-cell>
          <table:table-cell table:style-name="Table4.A2" office:value-type="string">
            <text:p text:style-name="P8">20-09-2022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8,26 MB</text:p>
          </table:table-cell>
          <table:table-cell table:style-name="Table4.A2" office:value-type="string">
            <text:p text:style-name="P33">
              <text:a xlink:type="simple" xlink:href="https://bestuur.tubbergen.nl//Documenten/Raadsbrief-54-Herafweging-verwerking-productiewater-Schoonebeek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55 - Beleidsnota geluid bij evenementen in de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leidsnota-geluid-bij-evenementen-in-de-gemeente-Tubberg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56 - Beantwoording schriftelijke vragen fractie PvdA met betrekking tot samenwerking met de gemeente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2,85 MB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fractie-PvdA-met-betrekking-tot-samenwerking-met-de-gemeente-Oldenzaa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57 - Wijkuitvoeringsplannen Manderveen en Harbrinkhoek-Mariaparochie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4,75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Wijkuitvoeringsplannen-Manderveen-en-Harbrinkhoek-Mariaparoch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58 - Voortgang liquidatie Soweco Q2
              <text:span text:style-name="T3"/>
            </text:p>
            <text:p text:style-name="P7"/>
          </table:table-cell>
          <table:table-cell table:style-name="Table4.A2" office:value-type="string">
            <text:p text:style-name="P8">07-10-2022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Voortgang-liquidatie-Soweco-Q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59 - Strategische inkoop jeugdhulp per 1-1-2025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59-Strategische-inkoop-jeugdhulp-per-1-1-20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60 - Vaststellen gewijzigde beleidsregels 2.0 eenmalige energietoeslag 2022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60-Vaststellen-gewijzigde-beleidsregels-2-0-eenmalige-energietoeslag-2022-gemeente-Tubber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61 - Samenwerking Noord Oost Twente binnen de migratieketen
              <text:span text:style-name="T3"/>
            </text:p>
            <text:p text:style-name="P7"/>
          </table:table-cell>
          <table:table-cell table:style-name="Table4.A2" office:value-type="string">
            <text:p text:style-name="P8">02-11-2022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Samenwerking-Noord-Oost-Twente-binnen-de-migratieke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62 - Grondstoffenmonitor 2021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62-Grondstoffenmonitor-202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63 - Vervolg van het gebiedsproces windenergie Almelo Tubbergen 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5,54 MB</text:p>
          </table:table-cell>
          <table:table-cell table:style-name="Table4.A2" office:value-type="string">
            <text:p text:style-name="P33">
              <text:a xlink:type="simple" xlink:href="https://bestuur.tubbergen.nl//Documenten/Raadsbrief-63-Vervolg-van-het-gebiedsproces-windenergie-Almelo-Tubbergen-Twenteran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64 - Beantwoording schriftelijke vragen fractie CDA met betrekking tot verhoging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122,19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fractie-CDA-met-betrekking-tot-verhoging-starterslen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65 - Verzoek om een financiële bijdrage korte termijn 2023-2024 IJsbaan Twente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305,11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Verzoek-om-een-financiele-bijdrage-korte-termijn-2023-2024-IJsbaan-Tw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66 - Aanpak energiearmoede
              <text:span text:style-name="T3"/>
            </text:p>
            <text:p text:style-name="P7"/>
          </table:table-cell>
          <table:table-cell table:style-name="Table4.A2" office:value-type="string">
            <text:p text:style-name="P8">16-11-2022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Aanpak-energiearmoed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67 - Besluit bestuur AB Samen Twente inzake GGiD
              <text:span text:style-name="T3"/>
            </text:p>
            <text:p text:style-name="P7"/>
          </table:table-cell>
          <table:table-cell table:style-name="Table4.A2" office:value-type="string">
            <text:p text:style-name="P8">23-11-2022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sluit-bestuur-AB-Samen-Twente-inzake-GGi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68 - Beëindiging overeenkomst SEFE Energy (Gazprom)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68-Beeindiging-overeenkomst-SEFE-Energy-Gazpro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69 - Beantwoording schriftelijke vragen CDA en GBVVD gevolgen uitspraak Raad van State inzake bouwvrijstelling Stikstofwet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69-Beantwoording-schriftelijke-vragen-CDA-en-GBVVD-gevolgen-uitspraak-Raad-van-State-inzake-bouwvrijstelling-Stikstofwe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70 - Scenario keuze contract Gazprom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Scenario-keuze-contract-Gazprom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71 - Cliëntervaringsonderzoek Wmo en Jeugdwet Tubbergen over 2021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71-Clientervaringsonderzoek-Wmo-en-Jeugdwet-Tubbergen-over-202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74 - Aanvraag Regio Deal
              <text:span text:style-name="T3"/>
            </text:p>
            <text:p text:style-name="P7"/>
          </table:table-cell>
          <table:table-cell table:style-name="Table4.A2" office:value-type="string">
            <text:p text:style-name="P8">14-12-2022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7,61 MB</text:p>
          </table:table-cell>
          <table:table-cell table:style-name="Table4.A2" office:value-type="string">
            <text:p text:style-name="P33">
              <text:a xlink:type="simple" xlink:href="https://bestuur.tubbergen.nl//Documenten/Raadsbrief-74-Aanvraag-Regio-Dea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75 - Besluit algemeen bestuur Samen Twente inzake vervolg GGiD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75-Besluit-algemeen-bestuur-Samen-Twente-inzake-vervolg-GGi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76 - Beantwoording schriftelijke vragen Keerpunt22 mbt gevolgen stikstof voor paasvuren en carnavalsoptochten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76-Beantwoording-schriftelijke-vragen-Keerpunt22-mbt-gevolgen-stikstof-voor-paasvuren-en-carnavalsoptoch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73 - Uitvoeringsbeleid en beleidsregels laadvoorzieningen electrische auto's 2022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4.A2" office:value-type="string">
            <text:p text:style-name="P33">
              <text:a xlink:type="simple" xlink:href="https://bestuur.tubbergen.nl//Documenten/Raadsbrief-73-Uitvoeringsbeleid-en-beleidsregels-laadvoorzieningen-electrische-auto-s-202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77 - Opvang Oekraïners bij Hotel Christian in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20-12-2022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77-Opvang-Oekrainers-bij-Hotel-Christian-in-Tubberg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78 - Woondeal Twente ''Wonen met Kwaliteit''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4,56 MB</text:p>
          </table:table-cell>
          <table:table-cell table:style-name="Table4.A2" office:value-type="string">
            <text:p text:style-name="P33">
              <text:a xlink:type="simple" xlink:href="https://bestuur.tubbergen.nl//Documenten/Raadsbrief-78-Woondeal-Twente-Wonen-met-Kwaliteit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72 - Vaststelling tarieven huishoudelijke ondersteuning 2023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Vaststelling-tarieven-huishoudelijke-ondersteuning-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79 - Advies tegemoetkoming SPN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Advies-tegemoetkoming-SP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80 - Ondertekening kaders voor AZC locatie Elshuys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347,92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Ondertekening-kaders-voor-AZC-locatie-Elshuys-Alberg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81 - Agenda voor Twente 2023-2027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81-Agenda-voor-Twente-2023-2027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67" meta:object-count="0" meta:page-count="10" meta:paragraph-count="513" meta:word-count="1258" meta:character-count="8389" meta:non-whitespace-character-count="76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752606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752606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