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2021
        <text:bookmark-end text:name="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Alternatieven voor windturbines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164,06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Alternatieven-voor-windturbines-Raadsvergadering-20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Rekenmodel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241,75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Rekenmodel-RES-Twente-1-0-Raadsvergadering-20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Invulling ambitie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12-12-2021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168,15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Invulling-ambitie-RES-Twente-1-0-Raadsvergadering-20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RES 2.0 – gemeentelijk energiebedrijf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RES-2-0-gemeentelijk-energiebedrijf-Raadsvergadering-20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(Aangenomen) - Communicatie en Participatie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Communicatie-en-Participatie-RES-Twente-1-0-Raadsvergadering-20-april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Uitstel windbeleid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67,38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tel-windbeleid-Raadsvergadering-20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(Verworpen) - Kleinschalige zonnevelden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69,04 KB</text:p>
          </table:table-cell>
          <table:table-cell table:style-name="Table4.A2" office:value-type="string">
            <text:p text:style-name="P33">
              <text:a xlink:type="simple" xlink:href="https://bestuur.tubbergen.nl//Documenten/Motie-7-Verworpen-Kleinschalige-zonnevelden-Raadsvergadering-20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liquidatieplan SOWECO groep - Raadsvergadering 26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liquidatieplan-SOWECO-groep-Raadsvergadering-26-april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Inschrijflijsten bouwkavels - Raadsvergadering 6 juli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Inschrijflijsten-bouwkavels-Raadsvergadering-6-juli-2021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Besluitvorming Centrumberaad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81,89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Besluitvorming-Centrumberaad-Begrotingsvergadering-9-november-2021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(Aangenomen) - Plaatselijk extra beheer en onderhoud openbare ruimte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83,43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Plaatselijk-extra-beheer-en-onderhoud-openbare-ruimte-Begrotingsvergadering-9-november-2021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PMD sticker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62,54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PMD-sticker-Begrotingsvergadering-9-november-2021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Borstonderzoek - Raadsvergadering 21 dec 2021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64,99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Borstonderzoek-Raadsvergadering-21-dec-2021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Dienstregeling bussen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Dienstregeling-bussen-Raadsvergadering-21-dec-2021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Sociaal economische binding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61,37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Sociaal-economische-binding-Raadsvergadering-21-dec-2021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4" meta:character-count="2027" meta:non-whitespace-character-count="1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