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"/>
        2020
        <text:bookmark-end text:name="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- Biodiversiteitsstrategie Natura 2000-gebieden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165,98 KB</text:p>
          </table:table-cell>
          <table:table-cell table:style-name="Table4.A2" office:value-type="string">
            <text:p text:style-name="P33">
              <text:a xlink:type="simple" xlink:href="https://bestuur.tubbergen.nl//Documenten/Motie-Biodiversiteitsstrategie-Natura-2000-gebieden-geannuleerde-raadsvergadering-1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- Kwaliteitsplan Openbaar Groen (financiering)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167,93 KB</text:p>
          </table:table-cell>
          <table:table-cell table:style-name="Table4.A2" office:value-type="string">
            <text:p text:style-name="P33">
              <text:a xlink:type="simple" xlink:href="https://bestuur.tubbergen.nl//Documenten/Motie-Kwaliteitsplan-Openbaar-Groen-financiering-geannuleerde-raadsvergadering-16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(Teruggenomen) - Ondersteuning ondernemers in de coronacrisis - Raadsvergadering 25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Ondersteuning-ondernemers-in-de-coronacrisis-Raadsvergadering-25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(Teruggenomen) - Regionale energiestrategie, samen met onze inwoners - Raadsvergadering 25 mei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151,10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Regionale-energiestrategie-samen-met-onze-inwoners-Raadsvergadering-25-me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(Teruggenomen) - Huishoudelijke ondersteuning - Raadsvergadering 15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Huishoudelijke-ondersteuning-Raadsvergadering-15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1 (Aangenomen) - Gemeentelijke exploitatie windmolens - Raadsvergadering 20 januari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83,53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Gemeentelijke-exploitatie-windmolens-Raadsvergadering-20-januari-2020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 (Aangenomen) - Kwaliteitsplan Openbaar Groen - Raadsvergadering 10 februari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Kwaliteitsplan-Openbaar-Groen-Raadsvergadering-10-februari-2020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3 (Aangenomen) - Actieve grondpolitiek starters- en levensloopbestendige woningen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Actieve-grondpolitiek-starters-en-levensloopbestendige-woningen-Raadsvergadering-20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4 (Aangenomen) - Budget invoering nieuwe Omgevingswet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292,33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Budget-invoering-nieuwe-Omgevingswet-Raadsvergadering-20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5 (Aangenomen) - Rood voor Rood publieke deelnemers - Raadsvergadering 29 juni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Rood-voor-Rood-publieke-deelnemers-Raadsvergadering-29-juni-2020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6 (Aangenomen) - Herverdeling gemeentefonds - Raadsvergadering 1 september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109,33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Herverdeling-gemeentefonds-Raadsvergadering-1-september-2020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7 (Aangenomen) - Initiatief ontkoppelen hemelwater (gratis regenton) - Raadsvergadering 10 november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240,59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Initiatief-ontkoppelen-hemelwater-gratis-regenton-Raadsvergadering-10-nov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8 (Aangenomen) -Inkoopmodel zorgaanbieders - Raadsvergadering 10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241,95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Inkoopmodel-zorgaanbieders-Raadsvergadering-10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9 (Aangenomen) - Oplossen PAS-meldingen - Raadsvergadering 17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19-12-2020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Oplossen-PAS-meldingen-Raadsvergadering-17-nov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10 (Aangenomen) - RES 1.0 (elektriciteit, warmte en groengas) - Raadsvergadering 15 december 2020 (vervangende motie)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343,08 KB</text:p>
          </table:table-cell>
          <table:table-cell table:style-name="Table4.A2" office:value-type="string">
            <text:p text:style-name="P33">
              <text:a xlink:type="simple" xlink:href="https://bestuur.tubbergen.nl//Documenten/Motie-10-Aangenomen-RES-1-0-elektriciteit-warmte-en-groengas-Raadsvergadering-15-december-2020-vervangende-mo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7" meta:character-count="2180" meta:non-whitespace-character-count="1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